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71" w:rsidRPr="00592171" w:rsidRDefault="00592171" w:rsidP="00592171">
      <w:pPr>
        <w:shd w:val="clear" w:color="auto" w:fill="FFFFFF"/>
        <w:spacing w:after="180" w:line="288" w:lineRule="atLeast"/>
        <w:jc w:val="center"/>
        <w:outlineLvl w:val="1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59217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ПАМЯТКА ПАЦИЕНТУ ПРИ ПОДГОТОВКЕ  </w:t>
      </w:r>
    </w:p>
    <w:p w:rsidR="00592171" w:rsidRPr="00592171" w:rsidRDefault="00592171" w:rsidP="00592171">
      <w:pPr>
        <w:shd w:val="clear" w:color="auto" w:fill="FFFFFF"/>
        <w:spacing w:after="180" w:line="288" w:lineRule="atLeast"/>
        <w:jc w:val="center"/>
        <w:outlineLvl w:val="1"/>
        <w:rPr>
          <w:rFonts w:ascii="inherit" w:eastAsia="Times New Roman" w:hAnsi="inherit"/>
          <w:b/>
          <w:bCs/>
          <w:sz w:val="29"/>
          <w:szCs w:val="29"/>
          <w:lang w:eastAsia="ru-RU"/>
        </w:rPr>
      </w:pPr>
      <w:r w:rsidRPr="0059217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К  </w:t>
      </w:r>
      <w:r w:rsidRPr="005921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рентгенологическому исследованию</w:t>
      </w:r>
    </w:p>
    <w:p w:rsidR="00592171" w:rsidRPr="00592171" w:rsidRDefault="00592171" w:rsidP="0090519A">
      <w:pPr>
        <w:shd w:val="clear" w:color="auto" w:fill="FFFFFF"/>
        <w:spacing w:after="180" w:line="288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90519A" w:rsidRPr="00592171" w:rsidRDefault="0090519A" w:rsidP="0090519A">
      <w:pPr>
        <w:shd w:val="clear" w:color="auto" w:fill="FFFFFF"/>
        <w:spacing w:after="180" w:line="288" w:lineRule="atLeast"/>
        <w:jc w:val="center"/>
        <w:outlineLvl w:val="1"/>
        <w:rPr>
          <w:rFonts w:ascii="inherit" w:eastAsia="Times New Roman" w:hAnsi="inherit"/>
          <w:b/>
          <w:bCs/>
          <w:sz w:val="29"/>
          <w:szCs w:val="29"/>
          <w:lang w:eastAsia="ru-RU"/>
        </w:rPr>
      </w:pPr>
      <w:r w:rsidRPr="0059217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Рентгенологическое исследование</w:t>
      </w:r>
    </w:p>
    <w:p w:rsidR="0090519A" w:rsidRPr="00592171" w:rsidRDefault="0090519A" w:rsidP="00905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/>
          <w:sz w:val="18"/>
          <w:szCs w:val="18"/>
          <w:lang w:eastAsia="ru-RU"/>
        </w:rPr>
      </w:pPr>
      <w:r w:rsidRPr="00592171">
        <w:rPr>
          <w:rFonts w:ascii="Georgia" w:eastAsia="Times New Roman" w:hAnsi="Georgia"/>
          <w:sz w:val="28"/>
          <w:szCs w:val="28"/>
          <w:lang w:eastAsia="ru-RU"/>
        </w:rPr>
        <w:t>Стандартное рентгенологическое исследование не требует от пациента подготовки – нужно будет лишь снять предметы с металлическими элементами, попадающими в зону исследования, и выполнять инструкции лаборанта.</w:t>
      </w:r>
    </w:p>
    <w:p w:rsidR="0090519A" w:rsidRPr="00592171" w:rsidRDefault="0090519A" w:rsidP="0090519A">
      <w:pPr>
        <w:shd w:val="clear" w:color="auto" w:fill="FFFFFF"/>
        <w:spacing w:after="180" w:line="288" w:lineRule="atLeast"/>
        <w:jc w:val="center"/>
        <w:outlineLvl w:val="1"/>
        <w:rPr>
          <w:rFonts w:ascii="inherit" w:eastAsia="Times New Roman" w:hAnsi="inherit"/>
          <w:b/>
          <w:bCs/>
          <w:sz w:val="29"/>
          <w:szCs w:val="29"/>
          <w:lang w:eastAsia="ru-RU"/>
        </w:rPr>
      </w:pPr>
      <w:r w:rsidRPr="0059217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Подготовка к рентгенографии верхних отделов желудочно-кишечного тракта (пищевод, желудок, начальные отделы тонкой кишки)</w:t>
      </w:r>
    </w:p>
    <w:p w:rsidR="0090519A" w:rsidRPr="00592171" w:rsidRDefault="0090519A" w:rsidP="0090519A">
      <w:pPr>
        <w:shd w:val="clear" w:color="auto" w:fill="FFFFFF"/>
        <w:spacing w:after="0" w:line="240" w:lineRule="auto"/>
        <w:rPr>
          <w:rFonts w:ascii="Georgia" w:eastAsia="Times New Roman" w:hAnsi="Georgia"/>
          <w:sz w:val="18"/>
          <w:szCs w:val="18"/>
          <w:lang w:eastAsia="ru-RU"/>
        </w:rPr>
      </w:pPr>
      <w:r w:rsidRPr="00592171">
        <w:rPr>
          <w:rFonts w:ascii="Georgia" w:eastAsia="Times New Roman" w:hAnsi="Georgia"/>
          <w:b/>
          <w:bCs/>
          <w:sz w:val="28"/>
          <w:szCs w:val="28"/>
          <w:lang w:eastAsia="ru-RU"/>
        </w:rPr>
        <w:t xml:space="preserve">• В течение двух дней перед исследованием – </w:t>
      </w:r>
      <w:proofErr w:type="spellStart"/>
      <w:r w:rsidRPr="00592171">
        <w:rPr>
          <w:rFonts w:ascii="Georgia" w:eastAsia="Times New Roman" w:hAnsi="Georgia"/>
          <w:b/>
          <w:bCs/>
          <w:sz w:val="28"/>
          <w:szCs w:val="28"/>
          <w:lang w:eastAsia="ru-RU"/>
        </w:rPr>
        <w:t>бесшлаковая</w:t>
      </w:r>
      <w:proofErr w:type="spellEnd"/>
      <w:r w:rsidRPr="00592171">
        <w:rPr>
          <w:rFonts w:ascii="Georgia" w:eastAsia="Times New Roman" w:hAnsi="Georgia"/>
          <w:b/>
          <w:bCs/>
          <w:sz w:val="28"/>
          <w:szCs w:val="28"/>
          <w:lang w:eastAsia="ru-RU"/>
        </w:rPr>
        <w:t xml:space="preserve"> диета:</w:t>
      </w:r>
    </w:p>
    <w:p w:rsidR="0090519A" w:rsidRPr="00592171" w:rsidRDefault="0090519A" w:rsidP="0090519A">
      <w:pPr>
        <w:shd w:val="clear" w:color="auto" w:fill="FFFFFF"/>
        <w:spacing w:after="0" w:line="240" w:lineRule="auto"/>
        <w:rPr>
          <w:rFonts w:ascii="Georgia" w:eastAsia="Times New Roman" w:hAnsi="Georgia"/>
          <w:sz w:val="18"/>
          <w:szCs w:val="18"/>
          <w:lang w:eastAsia="ru-RU"/>
        </w:rPr>
      </w:pPr>
      <w:r w:rsidRPr="00592171">
        <w:rPr>
          <w:rFonts w:ascii="Georgia" w:eastAsia="Times New Roman" w:hAnsi="Georgia"/>
          <w:b/>
          <w:bCs/>
          <w:sz w:val="28"/>
          <w:szCs w:val="28"/>
          <w:lang w:eastAsia="ru-RU"/>
        </w:rPr>
        <w:t> </w:t>
      </w:r>
    </w:p>
    <w:p w:rsidR="0090519A" w:rsidRPr="00592171" w:rsidRDefault="0090519A" w:rsidP="0090519A">
      <w:pPr>
        <w:shd w:val="clear" w:color="auto" w:fill="FFFFFF"/>
        <w:spacing w:after="0" w:line="240" w:lineRule="auto"/>
        <w:rPr>
          <w:rFonts w:ascii="Georgia" w:eastAsia="Times New Roman" w:hAnsi="Georgia"/>
          <w:sz w:val="18"/>
          <w:szCs w:val="18"/>
          <w:lang w:eastAsia="ru-RU"/>
        </w:rPr>
      </w:pPr>
      <w:r w:rsidRPr="00592171">
        <w:rPr>
          <w:rFonts w:ascii="Georgia" w:eastAsia="Times New Roman" w:hAnsi="Georgia"/>
          <w:b/>
          <w:bCs/>
          <w:sz w:val="28"/>
          <w:szCs w:val="28"/>
          <w:u w:val="single"/>
          <w:lang w:eastAsia="ru-RU"/>
        </w:rPr>
        <w:t>Нельзя:</w:t>
      </w:r>
    </w:p>
    <w:p w:rsidR="0090519A" w:rsidRPr="00592171" w:rsidRDefault="0090519A" w:rsidP="0090519A">
      <w:pPr>
        <w:shd w:val="clear" w:color="auto" w:fill="FFFFFF"/>
        <w:spacing w:after="0" w:line="240" w:lineRule="auto"/>
        <w:rPr>
          <w:rFonts w:ascii="Georgia" w:eastAsia="Times New Roman" w:hAnsi="Georgia"/>
          <w:sz w:val="18"/>
          <w:szCs w:val="18"/>
          <w:lang w:eastAsia="ru-RU"/>
        </w:rPr>
      </w:pPr>
      <w:r w:rsidRPr="00592171">
        <w:rPr>
          <w:rFonts w:ascii="Georgia" w:eastAsia="Times New Roman" w:hAnsi="Georgia"/>
          <w:sz w:val="28"/>
          <w:szCs w:val="28"/>
          <w:lang w:eastAsia="ru-RU"/>
        </w:rPr>
        <w:t>бобовые, черный хлеб, молоко, газированные напитки, овощи, фрукты, полуфабрикаты, сладкое;</w:t>
      </w:r>
    </w:p>
    <w:p w:rsidR="0090519A" w:rsidRPr="00592171" w:rsidRDefault="0090519A" w:rsidP="0090519A">
      <w:pPr>
        <w:shd w:val="clear" w:color="auto" w:fill="FFFFFF"/>
        <w:spacing w:after="0" w:line="240" w:lineRule="auto"/>
        <w:rPr>
          <w:rFonts w:ascii="Georgia" w:eastAsia="Times New Roman" w:hAnsi="Georgia"/>
          <w:sz w:val="18"/>
          <w:szCs w:val="18"/>
          <w:lang w:eastAsia="ru-RU"/>
        </w:rPr>
      </w:pPr>
      <w:r w:rsidRPr="00592171">
        <w:rPr>
          <w:rFonts w:ascii="Georgia" w:eastAsia="Times New Roman" w:hAnsi="Georgia"/>
          <w:b/>
          <w:bCs/>
          <w:sz w:val="28"/>
          <w:szCs w:val="28"/>
          <w:u w:val="single"/>
          <w:lang w:eastAsia="ru-RU"/>
        </w:rPr>
        <w:t>Можно:</w:t>
      </w:r>
    </w:p>
    <w:p w:rsidR="0090519A" w:rsidRPr="00592171" w:rsidRDefault="0090519A" w:rsidP="0090519A">
      <w:pPr>
        <w:shd w:val="clear" w:color="auto" w:fill="FFFFFF"/>
        <w:spacing w:after="0" w:line="240" w:lineRule="auto"/>
        <w:rPr>
          <w:rFonts w:ascii="Georgia" w:eastAsia="Times New Roman" w:hAnsi="Georgia"/>
          <w:sz w:val="18"/>
          <w:szCs w:val="18"/>
          <w:lang w:eastAsia="ru-RU"/>
        </w:rPr>
      </w:pPr>
      <w:proofErr w:type="gramStart"/>
      <w:r w:rsidRPr="00592171">
        <w:rPr>
          <w:rFonts w:ascii="Georgia" w:eastAsia="Times New Roman" w:hAnsi="Georgia"/>
          <w:sz w:val="28"/>
          <w:szCs w:val="28"/>
          <w:lang w:eastAsia="ru-RU"/>
        </w:rPr>
        <w:t>гречка, геркулес, чечевица, рис, чай, кисломолочные продукты (если нет непереносимости), нежирное мясо, рыба, овощные супы;</w:t>
      </w:r>
      <w:proofErr w:type="gramEnd"/>
    </w:p>
    <w:p w:rsidR="0090519A" w:rsidRPr="00592171" w:rsidRDefault="0090519A" w:rsidP="00905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/>
          <w:sz w:val="18"/>
          <w:szCs w:val="18"/>
          <w:lang w:eastAsia="ru-RU"/>
        </w:rPr>
      </w:pPr>
      <w:r w:rsidRPr="00592171">
        <w:rPr>
          <w:rFonts w:ascii="Georgia" w:eastAsia="Times New Roman" w:hAnsi="Georgia"/>
          <w:sz w:val="28"/>
          <w:szCs w:val="28"/>
          <w:lang w:eastAsia="ru-RU"/>
        </w:rPr>
        <w:t>Исследование проводится утром натощак;</w:t>
      </w:r>
    </w:p>
    <w:p w:rsidR="0090519A" w:rsidRPr="00592171" w:rsidRDefault="0090519A" w:rsidP="00905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/>
          <w:sz w:val="18"/>
          <w:szCs w:val="18"/>
          <w:lang w:eastAsia="ru-RU"/>
        </w:rPr>
      </w:pPr>
      <w:r w:rsidRPr="00592171">
        <w:rPr>
          <w:rFonts w:ascii="Georgia" w:eastAsia="Times New Roman" w:hAnsi="Georgia"/>
          <w:sz w:val="28"/>
          <w:szCs w:val="28"/>
          <w:lang w:eastAsia="ru-RU"/>
        </w:rPr>
        <w:t>Последний прием пищи – накануне в 19:00, после этого допускается только сладкий чай;</w:t>
      </w:r>
    </w:p>
    <w:p w:rsidR="0090519A" w:rsidRPr="00592171" w:rsidRDefault="0090519A" w:rsidP="00905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/>
          <w:sz w:val="18"/>
          <w:szCs w:val="18"/>
          <w:lang w:eastAsia="ru-RU"/>
        </w:rPr>
      </w:pPr>
      <w:r w:rsidRPr="00592171">
        <w:rPr>
          <w:rFonts w:ascii="Georgia" w:eastAsia="Times New Roman" w:hAnsi="Georgia"/>
          <w:sz w:val="28"/>
          <w:szCs w:val="28"/>
          <w:lang w:eastAsia="ru-RU"/>
        </w:rPr>
        <w:t>В день исследования необходимо воздержаться от курения.</w:t>
      </w:r>
    </w:p>
    <w:p w:rsidR="0090519A" w:rsidRDefault="0090519A" w:rsidP="0090519A">
      <w:pPr>
        <w:shd w:val="clear" w:color="auto" w:fill="FFFFFF"/>
        <w:spacing w:after="180" w:line="288" w:lineRule="atLeast"/>
        <w:jc w:val="center"/>
        <w:outlineLvl w:val="1"/>
        <w:rPr>
          <w:rFonts w:ascii="inherit" w:eastAsia="Times New Roman" w:hAnsi="inherit"/>
          <w:b/>
          <w:bCs/>
          <w:color w:val="000000"/>
          <w:sz w:val="29"/>
          <w:szCs w:val="29"/>
          <w:lang w:eastAsia="ru-RU"/>
        </w:rPr>
      </w:pPr>
      <w:r w:rsidRPr="0059217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Подготовка к внутривенной (экскреторной) урографии</w:t>
      </w:r>
    </w:p>
    <w:p w:rsidR="0090519A" w:rsidRDefault="0090519A" w:rsidP="009051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сдать кровь на биохимический анализ (чтобы убедиться в отсутствии почечной недостаточности);</w:t>
      </w:r>
    </w:p>
    <w:p w:rsidR="0090519A" w:rsidRDefault="0090519A" w:rsidP="009051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убедиться в том, что у вас отсутствует </w:t>
      </w:r>
      <w:proofErr w:type="spellStart"/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непереностимость</w:t>
      </w:r>
      <w:proofErr w:type="spellEnd"/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йодсодержащих препаратов, и исключить возможную аллергическую реакцию (для этого проводят пробу заранее);</w:t>
      </w:r>
    </w:p>
    <w:p w:rsidR="0090519A" w:rsidRDefault="0090519A" w:rsidP="009051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за 2 дня до проведения урографии нужно исключить из потребления свежие фрукты и овощи, бобовые, сладкие блюда и черный хлеб;</w:t>
      </w:r>
    </w:p>
    <w:p w:rsidR="0090519A" w:rsidRDefault="0090519A" w:rsidP="009051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вечером перед походом к рентгенологу нужно сделать клизму. Можно легко поужинать, но не позже 18.00;</w:t>
      </w:r>
    </w:p>
    <w:p w:rsidR="0090519A" w:rsidRDefault="0090519A" w:rsidP="009051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за сутки перед диагностикой не пить много, чтобы повысить концентрацию мочи (это сделает рентгеновские снимки более контрастными);</w:t>
      </w:r>
    </w:p>
    <w:p w:rsidR="0090519A" w:rsidRDefault="0090519A" w:rsidP="009051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утром перед исследованием повторить клизму и не завтракать.</w:t>
      </w:r>
    </w:p>
    <w:p w:rsidR="009344CA" w:rsidRDefault="009344CA" w:rsidP="009344CA">
      <w:r>
        <w:lastRenderedPageBreak/>
        <w:t>За получением информации Вы можете обратиться по телефону</w:t>
      </w:r>
    </w:p>
    <w:p w:rsidR="009344CA" w:rsidRDefault="009344CA" w:rsidP="009344CA">
      <w:r>
        <w:t>-8(34398)-6-21-79- Регистратура детской консультации</w:t>
      </w:r>
    </w:p>
    <w:p w:rsidR="009344CA" w:rsidRDefault="009344CA" w:rsidP="009344CA">
      <w:r>
        <w:t>-8(34398)-6-21-86- Регистратура поликлиники</w:t>
      </w:r>
    </w:p>
    <w:p w:rsidR="009344CA" w:rsidRDefault="009344CA" w:rsidP="009344CA">
      <w:r>
        <w:t>Запись на прием к врачу через сайт Единого портала государственных услуг</w:t>
      </w:r>
    </w:p>
    <w:p w:rsidR="009344CA" w:rsidRDefault="009344CA" w:rsidP="009344CA">
      <w:r>
        <w:t xml:space="preserve">Чтобы записаться на прием к врачу через портал </w:t>
      </w:r>
      <w:proofErr w:type="spellStart"/>
      <w:r>
        <w:t>Госуслуг</w:t>
      </w:r>
      <w:proofErr w:type="spellEnd"/>
      <w:r>
        <w:t>, нужно прикрепиться к медицинской организации по постоянному полису ОМС. Временный полис не подойдет, даже если вы уже прикреплены по нему к медучреждению</w:t>
      </w:r>
    </w:p>
    <w:p w:rsidR="009344CA" w:rsidRDefault="009344CA" w:rsidP="009344CA">
      <w:proofErr w:type="spellStart"/>
      <w:r>
        <w:t>Сылка</w:t>
      </w:r>
      <w:proofErr w:type="spellEnd"/>
      <w:r>
        <w:t xml:space="preserve"> на сайт </w:t>
      </w:r>
      <w:proofErr w:type="spellStart"/>
      <w:r>
        <w:t>Госуслуги</w:t>
      </w:r>
      <w:proofErr w:type="spellEnd"/>
      <w:r>
        <w:t>: https://www.gosuslugi.ru</w:t>
      </w:r>
    </w:p>
    <w:p w:rsidR="001307FB" w:rsidRDefault="001307FB">
      <w:bookmarkStart w:id="0" w:name="_GoBack"/>
      <w:bookmarkEnd w:id="0"/>
    </w:p>
    <w:sectPr w:rsidR="0013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2F0"/>
    <w:multiLevelType w:val="multilevel"/>
    <w:tmpl w:val="1B18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82F86"/>
    <w:multiLevelType w:val="multilevel"/>
    <w:tmpl w:val="E74E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C32B2"/>
    <w:multiLevelType w:val="multilevel"/>
    <w:tmpl w:val="3864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C0"/>
    <w:rsid w:val="001307FB"/>
    <w:rsid w:val="00297AC0"/>
    <w:rsid w:val="00592171"/>
    <w:rsid w:val="0090519A"/>
    <w:rsid w:val="0093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>Home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2017-11-11T17:21:00Z</dcterms:created>
  <dcterms:modified xsi:type="dcterms:W3CDTF">2017-11-11T17:33:00Z</dcterms:modified>
</cp:coreProperties>
</file>